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DC82E" w14:textId="77777777" w:rsidR="00FB01D3" w:rsidRDefault="00FB01D3" w:rsidP="001D5D99">
      <w:pPr>
        <w:jc w:val="both"/>
        <w:rPr>
          <w:rFonts w:ascii="Lapidary333 BT" w:hAnsi="Lapidary333 BT"/>
          <w:b/>
          <w:bCs/>
          <w:sz w:val="52"/>
          <w:szCs w:val="52"/>
        </w:rPr>
      </w:pPr>
    </w:p>
    <w:p w14:paraId="3D69D1B8" w14:textId="3504A43F" w:rsidR="009A58F5" w:rsidRPr="005F0888" w:rsidRDefault="00F8709B" w:rsidP="001D5D99">
      <w:pPr>
        <w:jc w:val="both"/>
        <w:rPr>
          <w:rFonts w:ascii="Lapidary333 BT" w:hAnsi="Lapidary333 BT"/>
          <w:b/>
          <w:bCs/>
          <w:sz w:val="52"/>
          <w:szCs w:val="52"/>
        </w:rPr>
      </w:pPr>
      <w:r w:rsidRPr="005F0888">
        <w:rPr>
          <w:rFonts w:ascii="Lapidary333 BT" w:hAnsi="Lapidary333 BT"/>
          <w:b/>
          <w:bCs/>
          <w:sz w:val="52"/>
          <w:szCs w:val="52"/>
        </w:rPr>
        <w:t xml:space="preserve">Misión: </w:t>
      </w:r>
    </w:p>
    <w:p w14:paraId="0CC83516" w14:textId="2E647FAD" w:rsidR="00F8709B" w:rsidRPr="001D5D99" w:rsidRDefault="00F8709B" w:rsidP="001D5D99">
      <w:pPr>
        <w:jc w:val="both"/>
        <w:rPr>
          <w:rFonts w:ascii="Lapidary333 BT" w:hAnsi="Lapidary333 BT"/>
          <w:sz w:val="28"/>
          <w:szCs w:val="28"/>
        </w:rPr>
      </w:pPr>
      <w:r w:rsidRPr="001D5D99">
        <w:rPr>
          <w:rFonts w:ascii="Lapidary333 BT" w:hAnsi="Lapidary333 BT"/>
          <w:sz w:val="28"/>
          <w:szCs w:val="28"/>
        </w:rPr>
        <w:t>Entidad sin ánimo de lucro constituida en 1</w:t>
      </w:r>
      <w:r w:rsidR="00C8632D">
        <w:rPr>
          <w:rFonts w:ascii="Lapidary333 BT" w:hAnsi="Lapidary333 BT"/>
          <w:sz w:val="28"/>
          <w:szCs w:val="28"/>
        </w:rPr>
        <w:t>970</w:t>
      </w:r>
      <w:r w:rsidRPr="001D5D99">
        <w:rPr>
          <w:rFonts w:ascii="Lapidary333 BT" w:hAnsi="Lapidary333 BT"/>
          <w:sz w:val="28"/>
          <w:szCs w:val="28"/>
        </w:rPr>
        <w:t xml:space="preserve"> cuya misión es la atención a las personas y o colectivos que presenten situaciones de necesidad.</w:t>
      </w:r>
    </w:p>
    <w:p w14:paraId="07C5C613" w14:textId="401495EE" w:rsidR="00F8709B" w:rsidRDefault="00F8709B" w:rsidP="001D5D99">
      <w:pPr>
        <w:jc w:val="both"/>
        <w:rPr>
          <w:rFonts w:ascii="Lapidary333 BT" w:hAnsi="Lapidary333 BT"/>
          <w:sz w:val="28"/>
          <w:szCs w:val="28"/>
        </w:rPr>
      </w:pPr>
    </w:p>
    <w:p w14:paraId="70C895A3" w14:textId="2C5979D9" w:rsidR="001D5D99" w:rsidRDefault="001D5D99" w:rsidP="001D5D99">
      <w:pPr>
        <w:jc w:val="both"/>
        <w:rPr>
          <w:rFonts w:ascii="Lapidary333 BT" w:hAnsi="Lapidary333 BT"/>
          <w:sz w:val="28"/>
          <w:szCs w:val="28"/>
        </w:rPr>
      </w:pPr>
    </w:p>
    <w:p w14:paraId="16392A54" w14:textId="3E6A288F" w:rsidR="00F8709B" w:rsidRPr="005F0888" w:rsidRDefault="00F8709B" w:rsidP="001D5D99">
      <w:pPr>
        <w:jc w:val="both"/>
        <w:rPr>
          <w:rFonts w:ascii="Lapidary333 BT" w:hAnsi="Lapidary333 BT"/>
          <w:b/>
          <w:bCs/>
          <w:sz w:val="52"/>
          <w:szCs w:val="52"/>
        </w:rPr>
      </w:pPr>
      <w:r w:rsidRPr="005F0888">
        <w:rPr>
          <w:rFonts w:ascii="Lapidary333 BT" w:hAnsi="Lapidary333 BT"/>
          <w:b/>
          <w:bCs/>
          <w:sz w:val="52"/>
          <w:szCs w:val="52"/>
        </w:rPr>
        <w:t>Visión:</w:t>
      </w:r>
    </w:p>
    <w:p w14:paraId="09A2C946" w14:textId="5E27817E" w:rsidR="00F8709B" w:rsidRPr="001D5D99" w:rsidRDefault="00F8709B" w:rsidP="001D5D99">
      <w:pPr>
        <w:jc w:val="both"/>
        <w:rPr>
          <w:rFonts w:ascii="Lapidary333 BT" w:hAnsi="Lapidary333 BT"/>
          <w:sz w:val="28"/>
          <w:szCs w:val="28"/>
        </w:rPr>
      </w:pPr>
      <w:r w:rsidRPr="001D5D99">
        <w:rPr>
          <w:rFonts w:ascii="Lapidary333 BT" w:hAnsi="Lapidary333 BT"/>
          <w:sz w:val="28"/>
          <w:szCs w:val="28"/>
        </w:rPr>
        <w:t xml:space="preserve">La Fundación </w:t>
      </w:r>
      <w:r w:rsidR="00523A05">
        <w:rPr>
          <w:rFonts w:ascii="Lapidary333 BT" w:hAnsi="Lapidary333 BT"/>
          <w:sz w:val="28"/>
          <w:szCs w:val="28"/>
        </w:rPr>
        <w:t>Fernando Arce Gómez</w:t>
      </w:r>
      <w:r w:rsidRPr="001D5D99">
        <w:rPr>
          <w:rFonts w:ascii="Lapidary333 BT" w:hAnsi="Lapidary333 BT"/>
          <w:sz w:val="28"/>
          <w:szCs w:val="28"/>
        </w:rPr>
        <w:t xml:space="preserve"> quiere seguir siendo un referente </w:t>
      </w:r>
      <w:r w:rsidR="001D5D99" w:rsidRPr="001D5D99">
        <w:rPr>
          <w:rFonts w:ascii="Lapidary333 BT" w:hAnsi="Lapidary333 BT"/>
          <w:sz w:val="28"/>
          <w:szCs w:val="28"/>
        </w:rPr>
        <w:t xml:space="preserve">en Cantabria </w:t>
      </w:r>
      <w:r w:rsidRPr="001D5D99">
        <w:rPr>
          <w:rFonts w:ascii="Lapidary333 BT" w:hAnsi="Lapidary333 BT"/>
          <w:sz w:val="28"/>
          <w:szCs w:val="28"/>
        </w:rPr>
        <w:t xml:space="preserve">en los cuidados a personas </w:t>
      </w:r>
      <w:r w:rsidR="00BA3831" w:rsidRPr="001D5D99">
        <w:rPr>
          <w:rFonts w:ascii="Lapidary333 BT" w:hAnsi="Lapidary333 BT"/>
          <w:sz w:val="28"/>
          <w:szCs w:val="28"/>
        </w:rPr>
        <w:t xml:space="preserve">con necesidades de apoyo </w:t>
      </w:r>
      <w:r w:rsidR="001D5D99" w:rsidRPr="001D5D99">
        <w:rPr>
          <w:rFonts w:ascii="Lapidary333 BT" w:hAnsi="Lapidary333 BT"/>
          <w:sz w:val="28"/>
          <w:szCs w:val="28"/>
        </w:rPr>
        <w:t>dentro de</w:t>
      </w:r>
      <w:r w:rsidR="00523A05">
        <w:rPr>
          <w:rFonts w:ascii="Lapidary333 BT" w:hAnsi="Lapidary333 BT"/>
          <w:sz w:val="28"/>
          <w:szCs w:val="28"/>
        </w:rPr>
        <w:t>l colectivo de pe</w:t>
      </w:r>
      <w:r w:rsidR="00BA3831" w:rsidRPr="001D5D99">
        <w:rPr>
          <w:rFonts w:ascii="Lapidary333 BT" w:hAnsi="Lapidary333 BT"/>
          <w:sz w:val="28"/>
          <w:szCs w:val="28"/>
        </w:rPr>
        <w:t>rsonas con discapacidad</w:t>
      </w:r>
      <w:r w:rsidR="00523A05">
        <w:rPr>
          <w:rFonts w:ascii="Lapidary333 BT" w:hAnsi="Lapidary333 BT"/>
          <w:sz w:val="28"/>
          <w:szCs w:val="28"/>
        </w:rPr>
        <w:t>.</w:t>
      </w:r>
    </w:p>
    <w:p w14:paraId="19FDD4FB" w14:textId="5D5EA856" w:rsidR="00F8709B" w:rsidRDefault="00F8709B" w:rsidP="001D5D99">
      <w:pPr>
        <w:jc w:val="both"/>
        <w:rPr>
          <w:rFonts w:ascii="Lapidary333 BT" w:hAnsi="Lapidary333 BT"/>
          <w:sz w:val="28"/>
          <w:szCs w:val="28"/>
        </w:rPr>
      </w:pPr>
    </w:p>
    <w:p w14:paraId="136CDCC3" w14:textId="77777777" w:rsidR="001D5D99" w:rsidRDefault="001D5D99" w:rsidP="001D5D99">
      <w:pPr>
        <w:jc w:val="both"/>
        <w:rPr>
          <w:rFonts w:ascii="Lapidary333 BT" w:hAnsi="Lapidary333 BT"/>
          <w:sz w:val="28"/>
          <w:szCs w:val="28"/>
        </w:rPr>
      </w:pPr>
    </w:p>
    <w:p w14:paraId="6E2268CE" w14:textId="51323E60" w:rsidR="00F8709B" w:rsidRPr="005F0888" w:rsidRDefault="00BA3831" w:rsidP="001D5D99">
      <w:pPr>
        <w:jc w:val="both"/>
        <w:rPr>
          <w:rFonts w:ascii="Lapidary333 BT" w:hAnsi="Lapidary333 BT"/>
          <w:b/>
          <w:bCs/>
          <w:sz w:val="52"/>
          <w:szCs w:val="52"/>
        </w:rPr>
      </w:pPr>
      <w:r w:rsidRPr="005F0888">
        <w:rPr>
          <w:rFonts w:ascii="Lapidary333 BT" w:hAnsi="Lapidary333 BT"/>
          <w:b/>
          <w:bCs/>
          <w:sz w:val="52"/>
          <w:szCs w:val="52"/>
        </w:rPr>
        <w:t>Valores:</w:t>
      </w:r>
    </w:p>
    <w:p w14:paraId="18D5C484" w14:textId="08325F6A" w:rsidR="001D5D99" w:rsidRPr="001D5D99" w:rsidRDefault="001D5D99" w:rsidP="001D5D99">
      <w:pPr>
        <w:jc w:val="both"/>
        <w:rPr>
          <w:rFonts w:ascii="Lapidary333 BT" w:hAnsi="Lapidary333 BT"/>
          <w:sz w:val="28"/>
          <w:szCs w:val="28"/>
        </w:rPr>
      </w:pPr>
      <w:r w:rsidRPr="001D5D99">
        <w:rPr>
          <w:rFonts w:ascii="Lapidary333 BT" w:hAnsi="Lapidary333 BT"/>
          <w:sz w:val="28"/>
          <w:szCs w:val="28"/>
        </w:rPr>
        <w:t>Respeto y dignidad a todos y cada uno de los usuarios.</w:t>
      </w:r>
    </w:p>
    <w:p w14:paraId="461BA81B" w14:textId="6E203880" w:rsidR="00BA3831" w:rsidRPr="001D5D99" w:rsidRDefault="00630C89" w:rsidP="001D5D99">
      <w:pPr>
        <w:jc w:val="both"/>
        <w:rPr>
          <w:rFonts w:ascii="Lapidary333 BT" w:hAnsi="Lapidary333 BT"/>
          <w:sz w:val="28"/>
          <w:szCs w:val="28"/>
        </w:rPr>
      </w:pPr>
      <w:r>
        <w:rPr>
          <w:rFonts w:ascii="Lapidary333 BT" w:hAnsi="Lapidary333 BT"/>
          <w:sz w:val="28"/>
          <w:szCs w:val="28"/>
        </w:rPr>
        <w:t>Búsqueda de la excelencia y s</w:t>
      </w:r>
      <w:r w:rsidR="00BA3831" w:rsidRPr="001D5D99">
        <w:rPr>
          <w:rFonts w:ascii="Lapidary333 BT" w:hAnsi="Lapidary333 BT"/>
          <w:sz w:val="28"/>
          <w:szCs w:val="28"/>
        </w:rPr>
        <w:t>atisfacción de las personas</w:t>
      </w:r>
      <w:r w:rsidR="001D5D99" w:rsidRPr="001D5D99">
        <w:rPr>
          <w:rFonts w:ascii="Lapidary333 BT" w:hAnsi="Lapidary333 BT"/>
          <w:sz w:val="28"/>
          <w:szCs w:val="28"/>
        </w:rPr>
        <w:t>.</w:t>
      </w:r>
    </w:p>
    <w:p w14:paraId="05CC5DAC" w14:textId="223F4441" w:rsidR="00BA3831" w:rsidRPr="001D5D99" w:rsidRDefault="001D5D99" w:rsidP="001D5D99">
      <w:pPr>
        <w:jc w:val="both"/>
        <w:rPr>
          <w:rFonts w:ascii="Lapidary333 BT" w:hAnsi="Lapidary333 BT"/>
          <w:sz w:val="28"/>
          <w:szCs w:val="28"/>
        </w:rPr>
      </w:pPr>
      <w:r w:rsidRPr="001D5D99">
        <w:rPr>
          <w:rFonts w:ascii="Lapidary333 BT" w:hAnsi="Lapidary333 BT"/>
          <w:sz w:val="28"/>
          <w:szCs w:val="28"/>
        </w:rPr>
        <w:t>Igualdad de trato y atención individualizada a usuarios y familiares.</w:t>
      </w:r>
    </w:p>
    <w:p w14:paraId="702A3798" w14:textId="54E355E8" w:rsidR="001D5D99" w:rsidRPr="001D5D99" w:rsidRDefault="001D5D99" w:rsidP="001D5D99">
      <w:pPr>
        <w:jc w:val="both"/>
        <w:rPr>
          <w:rFonts w:ascii="Lapidary333 BT" w:hAnsi="Lapidary333 BT"/>
          <w:sz w:val="28"/>
          <w:szCs w:val="28"/>
        </w:rPr>
      </w:pPr>
      <w:r w:rsidRPr="001D5D99">
        <w:rPr>
          <w:rFonts w:ascii="Lapidary333 BT" w:hAnsi="Lapidary333 BT"/>
          <w:sz w:val="28"/>
          <w:szCs w:val="28"/>
        </w:rPr>
        <w:t xml:space="preserve">Ética </w:t>
      </w:r>
      <w:r w:rsidR="00630C89">
        <w:rPr>
          <w:rFonts w:ascii="Lapidary333 BT" w:hAnsi="Lapidary333 BT"/>
          <w:sz w:val="28"/>
          <w:szCs w:val="28"/>
        </w:rPr>
        <w:t>y honestidad.</w:t>
      </w:r>
    </w:p>
    <w:p w14:paraId="7E1D5619" w14:textId="7E8AE058" w:rsidR="00BA3831" w:rsidRPr="001D5D99" w:rsidRDefault="001D5D99" w:rsidP="001D5D99">
      <w:pPr>
        <w:jc w:val="both"/>
        <w:rPr>
          <w:rFonts w:ascii="Lapidary333 BT" w:hAnsi="Lapidary333 BT"/>
          <w:sz w:val="28"/>
          <w:szCs w:val="28"/>
        </w:rPr>
      </w:pPr>
      <w:r w:rsidRPr="001D5D99">
        <w:rPr>
          <w:rFonts w:ascii="Lapidary333 BT" w:hAnsi="Lapidary333 BT"/>
          <w:sz w:val="28"/>
          <w:szCs w:val="28"/>
        </w:rPr>
        <w:t>Desarrollo profesional y trabajo en equipo.</w:t>
      </w:r>
    </w:p>
    <w:p w14:paraId="30CD82E9" w14:textId="6F5128DC" w:rsidR="001D5D99" w:rsidRPr="001D5D99" w:rsidRDefault="001D5D99" w:rsidP="001D5D99">
      <w:pPr>
        <w:jc w:val="both"/>
        <w:rPr>
          <w:rFonts w:ascii="Lapidary333 BT" w:hAnsi="Lapidary333 BT"/>
          <w:sz w:val="28"/>
          <w:szCs w:val="28"/>
        </w:rPr>
      </w:pPr>
      <w:r w:rsidRPr="001D5D99">
        <w:rPr>
          <w:rFonts w:ascii="Lapidary333 BT" w:hAnsi="Lapidary333 BT"/>
          <w:sz w:val="28"/>
          <w:szCs w:val="28"/>
        </w:rPr>
        <w:t>Transparencia.</w:t>
      </w:r>
    </w:p>
    <w:p w14:paraId="17995FD5" w14:textId="65246C07" w:rsidR="001D5D99" w:rsidRDefault="001D5D99" w:rsidP="001D5D99">
      <w:pPr>
        <w:jc w:val="both"/>
        <w:rPr>
          <w:rFonts w:ascii="Lapidary333 BT" w:hAnsi="Lapidary333 BT"/>
          <w:sz w:val="28"/>
          <w:szCs w:val="28"/>
        </w:rPr>
      </w:pPr>
      <w:r w:rsidRPr="001D5D99">
        <w:rPr>
          <w:rFonts w:ascii="Lapidary333 BT" w:hAnsi="Lapidary333 BT"/>
          <w:sz w:val="28"/>
          <w:szCs w:val="28"/>
        </w:rPr>
        <w:t>Calidad y mejora continua.</w:t>
      </w:r>
    </w:p>
    <w:p w14:paraId="4151272D" w14:textId="5C74FF02" w:rsidR="00630C89" w:rsidRPr="001D5D99" w:rsidRDefault="00630C89" w:rsidP="001D5D99">
      <w:pPr>
        <w:jc w:val="both"/>
        <w:rPr>
          <w:rFonts w:ascii="Lapidary333 BT" w:hAnsi="Lapidary333 BT"/>
          <w:sz w:val="28"/>
          <w:szCs w:val="28"/>
        </w:rPr>
      </w:pPr>
      <w:r>
        <w:rPr>
          <w:rFonts w:ascii="Lapidary333 BT" w:hAnsi="Lapidary333 BT"/>
          <w:sz w:val="28"/>
          <w:szCs w:val="28"/>
        </w:rPr>
        <w:t>Sostenibilidad medioambiental.</w:t>
      </w:r>
    </w:p>
    <w:sectPr w:rsidR="00630C89" w:rsidRPr="001D5D99" w:rsidSect="005F0888">
      <w:headerReference w:type="default" r:id="rId7"/>
      <w:pgSz w:w="11906" w:h="16838"/>
      <w:pgMar w:top="3119" w:right="1701" w:bottom="993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887AE" w14:textId="77777777" w:rsidR="00F8709B" w:rsidRDefault="00F8709B" w:rsidP="00F8709B">
      <w:pPr>
        <w:spacing w:after="0" w:line="240" w:lineRule="auto"/>
      </w:pPr>
      <w:r>
        <w:separator/>
      </w:r>
    </w:p>
  </w:endnote>
  <w:endnote w:type="continuationSeparator" w:id="0">
    <w:p w14:paraId="5A49CA87" w14:textId="77777777" w:rsidR="00F8709B" w:rsidRDefault="00F8709B" w:rsidP="00F87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pidary333 BT">
    <w:panose1 w:val="02020602060505020803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D37DE" w14:textId="77777777" w:rsidR="00F8709B" w:rsidRDefault="00F8709B" w:rsidP="00F8709B">
      <w:pPr>
        <w:spacing w:after="0" w:line="240" w:lineRule="auto"/>
      </w:pPr>
      <w:r>
        <w:separator/>
      </w:r>
    </w:p>
  </w:footnote>
  <w:footnote w:type="continuationSeparator" w:id="0">
    <w:p w14:paraId="45888A94" w14:textId="77777777" w:rsidR="00F8709B" w:rsidRDefault="00F8709B" w:rsidP="00F87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F9FB6" w14:textId="41CD8728" w:rsidR="00F8709B" w:rsidRDefault="00C8632D">
    <w:pPr>
      <w:pStyle w:val="Encabezado"/>
    </w:pPr>
    <w:r>
      <w:rPr>
        <w:noProof/>
      </w:rPr>
      <w:drawing>
        <wp:inline distT="0" distB="0" distL="0" distR="0" wp14:anchorId="24034EC1" wp14:editId="04C6ECAA">
          <wp:extent cx="1908599" cy="9366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945" cy="981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304BE"/>
    <w:multiLevelType w:val="multilevel"/>
    <w:tmpl w:val="1B502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9595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23"/>
    <w:rsid w:val="001D5D99"/>
    <w:rsid w:val="00523A05"/>
    <w:rsid w:val="005F0888"/>
    <w:rsid w:val="00630C89"/>
    <w:rsid w:val="009A58F5"/>
    <w:rsid w:val="009F3F23"/>
    <w:rsid w:val="00A117D5"/>
    <w:rsid w:val="00AA03DE"/>
    <w:rsid w:val="00BA3831"/>
    <w:rsid w:val="00C8632D"/>
    <w:rsid w:val="00CA46D3"/>
    <w:rsid w:val="00F8709B"/>
    <w:rsid w:val="00FB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7DA24"/>
  <w15:chartTrackingRefBased/>
  <w15:docId w15:val="{1774168F-B604-45BE-9C2E-3347E2CE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70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09B"/>
  </w:style>
  <w:style w:type="paragraph" w:styleId="Piedepgina">
    <w:name w:val="footer"/>
    <w:basedOn w:val="Normal"/>
    <w:link w:val="PiedepginaCar"/>
    <w:uiPriority w:val="99"/>
    <w:unhideWhenUsed/>
    <w:rsid w:val="00F870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09B"/>
  </w:style>
  <w:style w:type="character" w:styleId="Textoennegrita">
    <w:name w:val="Strong"/>
    <w:basedOn w:val="Fuentedeprrafopredeter"/>
    <w:uiPriority w:val="22"/>
    <w:qFormat/>
    <w:rsid w:val="00BA3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5483">
          <w:marLeft w:val="0"/>
          <w:marRight w:val="0"/>
          <w:marTop w:val="0"/>
          <w:marBottom w:val="225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</w:divsChild>
    </w:div>
    <w:div w:id="2113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2641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Gómez Díaz</dc:creator>
  <cp:keywords/>
  <dc:description/>
  <cp:lastModifiedBy>Vicente Gómez Díaz</cp:lastModifiedBy>
  <cp:revision>2</cp:revision>
  <cp:lastPrinted>2023-03-07T14:46:00Z</cp:lastPrinted>
  <dcterms:created xsi:type="dcterms:W3CDTF">2023-03-16T10:38:00Z</dcterms:created>
  <dcterms:modified xsi:type="dcterms:W3CDTF">2023-03-16T10:38:00Z</dcterms:modified>
</cp:coreProperties>
</file>